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DC" w:rsidRPr="00145467" w:rsidRDefault="006B77DC" w:rsidP="006B77DC">
      <w:pPr>
        <w:pStyle w:val="a5"/>
        <w:tabs>
          <w:tab w:val="clear" w:pos="4677"/>
          <w:tab w:val="clear" w:pos="9355"/>
        </w:tabs>
        <w:jc w:val="center"/>
        <w:rPr>
          <w:u w:val="single"/>
        </w:rPr>
      </w:pPr>
      <w:r>
        <w:t xml:space="preserve">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6B77DC" w:rsidRPr="00875160" w:rsidRDefault="006B77DC" w:rsidP="006B77DC">
      <w:pPr>
        <w:pStyle w:val="6"/>
        <w:tabs>
          <w:tab w:val="left" w:pos="0"/>
        </w:tabs>
        <w:jc w:val="center"/>
        <w:rPr>
          <w:sz w:val="30"/>
          <w:szCs w:val="30"/>
        </w:rPr>
      </w:pPr>
      <w:r>
        <w:t xml:space="preserve">                                                                       </w:t>
      </w:r>
    </w:p>
    <w:p w:rsidR="006B77DC" w:rsidRPr="00875160" w:rsidRDefault="006B77DC" w:rsidP="006B77DC">
      <w:pPr>
        <w:pStyle w:val="a3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 xml:space="preserve">АДМИНИСТРАЦИЯ ВЕРХНЕЛОМОВСКОГО  </w:t>
      </w:r>
    </w:p>
    <w:p w:rsidR="006B77DC" w:rsidRPr="00875160" w:rsidRDefault="006B77DC" w:rsidP="006B77DC">
      <w:pPr>
        <w:pStyle w:val="a3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 xml:space="preserve">СЕЛЬСОВЕТА НИЖНЕЛОМОВСКОГО РАЙОНА </w:t>
      </w:r>
    </w:p>
    <w:p w:rsidR="006B77DC" w:rsidRDefault="006B77DC" w:rsidP="006B77DC">
      <w:pPr>
        <w:pStyle w:val="a3"/>
        <w:jc w:val="center"/>
        <w:rPr>
          <w:b/>
          <w:bCs/>
          <w:sz w:val="36"/>
          <w:szCs w:val="36"/>
        </w:rPr>
      </w:pPr>
      <w:r w:rsidRPr="00875160">
        <w:rPr>
          <w:b/>
          <w:bCs/>
          <w:sz w:val="36"/>
          <w:szCs w:val="36"/>
        </w:rPr>
        <w:t>ПЕНЗЕНСКОЙ  ОБЛАСТИ</w:t>
      </w:r>
    </w:p>
    <w:p w:rsidR="006B77DC" w:rsidRDefault="006B77DC" w:rsidP="006B77DC">
      <w:pPr>
        <w:pStyle w:val="a3"/>
        <w:jc w:val="center"/>
        <w:rPr>
          <w:b/>
          <w:bCs/>
          <w:sz w:val="36"/>
          <w:szCs w:val="36"/>
        </w:rPr>
      </w:pPr>
    </w:p>
    <w:p w:rsidR="006B77DC" w:rsidRDefault="006B77DC" w:rsidP="006B77DC">
      <w:pPr>
        <w:pStyle w:val="a3"/>
        <w:jc w:val="center"/>
        <w:rPr>
          <w:b/>
          <w:bCs/>
          <w:sz w:val="36"/>
          <w:szCs w:val="36"/>
        </w:rPr>
      </w:pPr>
    </w:p>
    <w:p w:rsidR="006B77DC" w:rsidRDefault="006B77DC" w:rsidP="006B77DC">
      <w:pPr>
        <w:pStyle w:val="a5"/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ПОСТАНОВЛЕНИЕ</w:t>
      </w:r>
    </w:p>
    <w:p w:rsidR="006B77DC" w:rsidRDefault="006B77DC" w:rsidP="006B77DC">
      <w:pPr>
        <w:pStyle w:val="a3"/>
        <w:jc w:val="center"/>
        <w:rPr>
          <w:b/>
          <w:bCs/>
          <w:sz w:val="28"/>
        </w:rPr>
      </w:pPr>
    </w:p>
    <w:p w:rsidR="006B77DC" w:rsidRDefault="006B77DC" w:rsidP="006B77DC">
      <w:pPr>
        <w:pStyle w:val="a3"/>
        <w:jc w:val="center"/>
        <w:rPr>
          <w:bCs/>
        </w:rPr>
      </w:pPr>
      <w:r>
        <w:rPr>
          <w:bCs/>
        </w:rPr>
        <w:t>от ___</w:t>
      </w:r>
      <w:r w:rsidRPr="006B77DC">
        <w:rPr>
          <w:bCs/>
          <w:u w:val="single"/>
        </w:rPr>
        <w:t>05.11.2019</w:t>
      </w:r>
      <w:r>
        <w:rPr>
          <w:bCs/>
        </w:rPr>
        <w:t>_____  №  ___</w:t>
      </w:r>
      <w:r w:rsidRPr="006B77DC">
        <w:rPr>
          <w:bCs/>
          <w:u w:val="single"/>
        </w:rPr>
        <w:t>180</w:t>
      </w:r>
      <w:r>
        <w:rPr>
          <w:bCs/>
        </w:rPr>
        <w:t>_____</w:t>
      </w:r>
    </w:p>
    <w:p w:rsidR="006B77DC" w:rsidRDefault="006B77DC" w:rsidP="006B77DC">
      <w:pPr>
        <w:pStyle w:val="a3"/>
        <w:jc w:val="center"/>
      </w:pPr>
      <w:r>
        <w:rPr>
          <w:bCs/>
        </w:rPr>
        <w:t>с</w:t>
      </w:r>
      <w:proofErr w:type="gramStart"/>
      <w:r>
        <w:rPr>
          <w:bCs/>
        </w:rPr>
        <w:t>.В</w:t>
      </w:r>
      <w:proofErr w:type="gramEnd"/>
      <w:r>
        <w:rPr>
          <w:bCs/>
        </w:rPr>
        <w:t xml:space="preserve">ерхний Ломов </w:t>
      </w:r>
    </w:p>
    <w:p w:rsidR="006B77DC" w:rsidRDefault="006B77DC" w:rsidP="006B77DC">
      <w:pPr>
        <w:pStyle w:val="a3"/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45"/>
      </w:tblGrid>
      <w:tr w:rsidR="006B77DC" w:rsidTr="005A23B0">
        <w:trPr>
          <w:trHeight w:val="714"/>
        </w:trPr>
        <w:tc>
          <w:tcPr>
            <w:tcW w:w="3145" w:type="dxa"/>
            <w:tcBorders>
              <w:top w:val="nil"/>
              <w:left w:val="nil"/>
              <w:bottom w:val="nil"/>
              <w:right w:val="nil"/>
            </w:tcBorders>
          </w:tcPr>
          <w:p w:rsidR="006B77DC" w:rsidRDefault="006B77DC" w:rsidP="005A23B0">
            <w:pPr>
              <w:rPr>
                <w:sz w:val="24"/>
                <w:szCs w:val="24"/>
                <w:lang w:eastAsia="ar-SA"/>
              </w:rPr>
            </w:pPr>
          </w:p>
          <w:p w:rsidR="006B77DC" w:rsidRDefault="006B77DC" w:rsidP="005A23B0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с. Верхний Ломов</w:t>
            </w:r>
          </w:p>
        </w:tc>
      </w:tr>
    </w:tbl>
    <w:p w:rsidR="006B77DC" w:rsidRDefault="006B77DC" w:rsidP="006B77DC"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bCs/>
          <w:sz w:val="28"/>
          <w:szCs w:val="28"/>
          <w:lang w:eastAsia="zh-CN"/>
        </w:rPr>
      </w:pPr>
    </w:p>
    <w:p w:rsidR="006B77DC" w:rsidRDefault="006B77DC" w:rsidP="006B77DC"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bCs/>
          <w:sz w:val="28"/>
          <w:szCs w:val="28"/>
          <w:lang w:eastAsia="zh-CN"/>
        </w:rPr>
      </w:pPr>
    </w:p>
    <w:p w:rsidR="006B77DC" w:rsidRDefault="006B77DC" w:rsidP="006B77DC">
      <w:pPr>
        <w:pStyle w:val="ConsPlusTitle"/>
        <w:spacing w:line="228" w:lineRule="auto"/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pStyle w:val="ConsPlusTitle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77DC" w:rsidRPr="0023485F" w:rsidRDefault="006B77DC" w:rsidP="006B77DC">
      <w:pPr>
        <w:pStyle w:val="ConsPlusTitle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485F">
        <w:rPr>
          <w:rFonts w:ascii="Times New Roman" w:hAnsi="Times New Roman" w:cs="Times New Roman"/>
          <w:sz w:val="28"/>
          <w:szCs w:val="28"/>
        </w:rPr>
        <w:t xml:space="preserve">Об одобрении проекта бюджетного прогноза  </w:t>
      </w:r>
      <w:proofErr w:type="spellStart"/>
      <w:r w:rsidRPr="0023485F">
        <w:rPr>
          <w:rFonts w:ascii="Times New Roman" w:hAnsi="Times New Roman" w:cs="Times New Roman"/>
          <w:sz w:val="28"/>
          <w:szCs w:val="28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3485F">
        <w:rPr>
          <w:rFonts w:ascii="Times New Roman" w:hAnsi="Times New Roman" w:cs="Times New Roman"/>
          <w:sz w:val="28"/>
          <w:szCs w:val="28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8"/>
          <w:szCs w:val="28"/>
        </w:rPr>
        <w:t xml:space="preserve"> района Пензенской области на долгосрочный период до 2030 года</w:t>
      </w:r>
    </w:p>
    <w:p w:rsidR="006B77DC" w:rsidRPr="00DA781E" w:rsidRDefault="006B77DC" w:rsidP="006B77DC">
      <w:pPr>
        <w:spacing w:line="228" w:lineRule="auto"/>
        <w:ind w:firstLine="709"/>
        <w:jc w:val="both"/>
        <w:rPr>
          <w:sz w:val="28"/>
        </w:rPr>
      </w:pPr>
    </w:p>
    <w:p w:rsidR="006B77DC" w:rsidRDefault="006B77DC" w:rsidP="006B77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85F">
        <w:rPr>
          <w:rFonts w:ascii="Times New Roman" w:hAnsi="Times New Roman" w:cs="Times New Roman"/>
          <w:sz w:val="24"/>
          <w:szCs w:val="24"/>
        </w:rPr>
        <w:t xml:space="preserve">В соответствии со статьей 170.1 Бюджетного кодекса Российской Федерации, статьей 17 Положения о бюджетном процессе в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Верхнеломовском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сельсовете 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района, утвержденным решением Комитета местного самоуправления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14.11.2014  № 27  (с последующими изменениями), Порядком разработки, утверждения, общественного обсуждения, мониторинга и контроля реализации бюджетного прогноза 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долгосрочный период, утвержденным постановлением администрации</w:t>
      </w:r>
      <w:proofErr w:type="gramEnd"/>
      <w:r w:rsidRPr="0023485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администрации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 25.12.2015 года № 283  (с последующими изменениями), руководствуясь статьей 23 Устава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области, </w:t>
      </w:r>
    </w:p>
    <w:p w:rsidR="006B77DC" w:rsidRPr="0023485F" w:rsidRDefault="006B77DC" w:rsidP="006B77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7DC" w:rsidRPr="0023485F" w:rsidRDefault="006B77DC" w:rsidP="006B77DC">
      <w:pPr>
        <w:pStyle w:val="ConsPlusNormal"/>
        <w:spacing w:line="228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3485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B77DC" w:rsidRPr="0023485F" w:rsidRDefault="006B77DC" w:rsidP="006B77DC">
      <w:pPr>
        <w:pStyle w:val="ConsPlusNormal"/>
        <w:spacing w:line="228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 </w:t>
      </w:r>
      <w:r w:rsidRPr="0023485F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6B77DC" w:rsidRPr="0023485F" w:rsidRDefault="006B77DC" w:rsidP="006B77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7DC" w:rsidRPr="0023485F" w:rsidRDefault="006B77DC" w:rsidP="006B77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5F">
        <w:rPr>
          <w:rFonts w:ascii="Times New Roman" w:hAnsi="Times New Roman" w:cs="Times New Roman"/>
          <w:sz w:val="24"/>
          <w:szCs w:val="24"/>
        </w:rPr>
        <w:t xml:space="preserve">1. Одобрить проект изменения в бюджетный прогноз 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долгосрочный период до 2030 года (далее – бюджетный прогноз), утвержденный постановлением администрации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01.11.2016 № 208 </w:t>
      </w:r>
      <w:proofErr w:type="gramStart"/>
      <w:r w:rsidRPr="0023485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3485F">
        <w:rPr>
          <w:rFonts w:ascii="Times New Roman" w:hAnsi="Times New Roman" w:cs="Times New Roman"/>
          <w:sz w:val="24"/>
          <w:szCs w:val="24"/>
        </w:rPr>
        <w:t>с последующими изменениями):</w:t>
      </w:r>
    </w:p>
    <w:p w:rsidR="006B77DC" w:rsidRPr="0023485F" w:rsidRDefault="006B77DC" w:rsidP="006B77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5F">
        <w:rPr>
          <w:rFonts w:ascii="Times New Roman" w:hAnsi="Times New Roman" w:cs="Times New Roman"/>
          <w:sz w:val="24"/>
          <w:szCs w:val="24"/>
        </w:rPr>
        <w:t>1.1. Приложение № 1 к бюджетному прогнозу изложить в редакции согласно приложению к настоящему постановлению</w:t>
      </w:r>
    </w:p>
    <w:p w:rsidR="006B77DC" w:rsidRPr="0023485F" w:rsidRDefault="006B77DC" w:rsidP="006B77DC">
      <w:pPr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5F">
        <w:rPr>
          <w:rFonts w:ascii="Times New Roman" w:hAnsi="Times New Roman" w:cs="Times New Roman"/>
          <w:sz w:val="24"/>
          <w:szCs w:val="24"/>
        </w:rPr>
        <w:t xml:space="preserve">2. Настоящее постановление  опубликовать в информационном бюллетене Комитета местного самоуправления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 «Местные ведомости».</w:t>
      </w:r>
    </w:p>
    <w:p w:rsidR="006B77DC" w:rsidRPr="0023485F" w:rsidRDefault="006B77DC" w:rsidP="006B77DC">
      <w:pPr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85F">
        <w:rPr>
          <w:rFonts w:ascii="Times New Roman" w:hAnsi="Times New Roman" w:cs="Times New Roman"/>
          <w:sz w:val="24"/>
          <w:szCs w:val="24"/>
        </w:rPr>
        <w:lastRenderedPageBreak/>
        <w:t>3. </w:t>
      </w:r>
      <w:proofErr w:type="gramStart"/>
      <w:r w:rsidRPr="0023485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3485F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6B77DC" w:rsidRPr="0023485F" w:rsidRDefault="006B77DC" w:rsidP="006B77DC">
      <w:pPr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7DC" w:rsidRPr="0023485F" w:rsidRDefault="006B77DC" w:rsidP="006B77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85F">
        <w:rPr>
          <w:rFonts w:ascii="Times New Roman" w:hAnsi="Times New Roman" w:cs="Times New Roman"/>
          <w:sz w:val="24"/>
          <w:szCs w:val="24"/>
        </w:rPr>
        <w:t>И.о</w:t>
      </w:r>
      <w:proofErr w:type="gramStart"/>
      <w:r w:rsidRPr="0023485F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23485F">
        <w:rPr>
          <w:rFonts w:ascii="Times New Roman" w:hAnsi="Times New Roman" w:cs="Times New Roman"/>
          <w:sz w:val="24"/>
          <w:szCs w:val="24"/>
        </w:rPr>
        <w:t>лавы администрации</w:t>
      </w:r>
    </w:p>
    <w:p w:rsidR="00993658" w:rsidRDefault="006B77DC" w:rsidP="006B77D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3485F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23485F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Е.Г. Белоусова</w:t>
      </w: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rPr>
          <w:rFonts w:ascii="Times New Roman" w:hAnsi="Times New Roman" w:cs="Times New Roman"/>
          <w:sz w:val="24"/>
          <w:szCs w:val="24"/>
        </w:rPr>
      </w:pPr>
    </w:p>
    <w:p w:rsidR="006B77DC" w:rsidRDefault="006B77DC" w:rsidP="006B77DC">
      <w:pPr>
        <w:sectPr w:rsidR="006B77DC" w:rsidSect="009936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562" w:type="dxa"/>
        <w:tblInd w:w="96" w:type="dxa"/>
        <w:tblLook w:val="04A0"/>
      </w:tblPr>
      <w:tblGrid>
        <w:gridCol w:w="1816"/>
        <w:gridCol w:w="943"/>
        <w:gridCol w:w="943"/>
        <w:gridCol w:w="999"/>
        <w:gridCol w:w="739"/>
        <w:gridCol w:w="826"/>
        <w:gridCol w:w="886"/>
        <w:gridCol w:w="804"/>
        <w:gridCol w:w="722"/>
        <w:gridCol w:w="722"/>
        <w:gridCol w:w="722"/>
        <w:gridCol w:w="720"/>
        <w:gridCol w:w="739"/>
        <w:gridCol w:w="720"/>
        <w:gridCol w:w="739"/>
        <w:gridCol w:w="700"/>
        <w:gridCol w:w="950"/>
      </w:tblGrid>
      <w:tr w:rsidR="006B77DC" w:rsidRPr="006B77DC" w:rsidTr="006B77DC">
        <w:trPr>
          <w:trHeight w:val="6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Порядку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разработки, утверждения,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общественного обсуждения,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мониторинга и контроля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бюджетного прогноза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48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долгосрочный период до 2024 года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986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характеристик бюджета </w:t>
            </w:r>
            <w:proofErr w:type="spellStart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Верхнеломовского</w:t>
            </w:r>
            <w:proofErr w:type="spellEnd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Нижнеломовского</w:t>
            </w:r>
            <w:proofErr w:type="spellEnd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Пензенской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</w:t>
            </w:r>
            <w:proofErr w:type="gramStart"/>
            <w:r w:rsidRPr="006B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B7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77DC" w:rsidRPr="006B77DC" w:rsidTr="006B77DC">
        <w:trPr>
          <w:trHeight w:val="1470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 год</w:t>
            </w: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(отчетный)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 год</w:t>
            </w: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(отчетный)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2017 год</w:t>
            </w: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(отчетный)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 год</w:t>
            </w: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(факт)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</w:tr>
      <w:tr w:rsidR="006B77DC" w:rsidRPr="006B77DC" w:rsidTr="006B77DC">
        <w:trPr>
          <w:trHeight w:val="300"/>
        </w:trPr>
        <w:tc>
          <w:tcPr>
            <w:tcW w:w="98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I. Бюджет </w:t>
            </w:r>
            <w:proofErr w:type="spellStart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Верхнеломовского</w:t>
            </w:r>
            <w:proofErr w:type="spellEnd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сельсовета </w:t>
            </w:r>
            <w:proofErr w:type="spellStart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Нижнеломовского</w:t>
            </w:r>
            <w:proofErr w:type="spellEnd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7DC" w:rsidRPr="006B77DC" w:rsidTr="006B77DC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 - всего, в том числе: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8 282,5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9 086,2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12 309,5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18 720,7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36 520,9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27 007,5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9 337,8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9 511,7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9 631,8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9 851,6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9 921,9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10 062,0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10 211,7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10 456,4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10 681,0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10 844,6</w:t>
            </w:r>
          </w:p>
        </w:tc>
      </w:tr>
      <w:tr w:rsidR="006B77DC" w:rsidRPr="006B77DC" w:rsidTr="006B77DC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Налоговые, неналоговые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3 789,0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2 942,2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5 278,6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5 152,8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5 246,4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5 420,3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5 540,4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5 760,2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5 970,6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6 120,3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6 365,0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6 753,2</w:t>
            </w:r>
          </w:p>
        </w:tc>
      </w:tr>
      <w:tr w:rsidR="006B77DC" w:rsidRPr="006B77DC" w:rsidTr="006B77DC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Безвозмездные поступления, из них: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4 493,5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6 144,0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7 030,9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13 857,2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31 820,9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21 854,7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4 091,4</w:t>
            </w: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2 824,2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3 796,1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4 785,2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4 842,3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3 949,8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3 890,8</w:t>
            </w: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25 313,1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17 804,0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328,3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200,6</w:t>
            </w:r>
          </w:p>
        </w:tc>
      </w:tr>
      <w:tr w:rsidR="006B77DC" w:rsidRPr="006B77DC" w:rsidTr="006B77DC">
        <w:trPr>
          <w:trHeight w:val="34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1 273,5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2 193,2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1 761,0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B77DC" w:rsidRPr="006B77DC" w:rsidTr="006B77DC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- всего, из них: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8 332,2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9 085,4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12 194,4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19 128,2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36 532,7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27 007,5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9 337,8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9 511,7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9 631,8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9 851,6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9 921,9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10 062,0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10 211,7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10 456,4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10 844,6</w:t>
            </w:r>
          </w:p>
        </w:tc>
      </w:tr>
      <w:tr w:rsidR="006B77DC" w:rsidRPr="006B77DC" w:rsidTr="006B77DC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из них: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1 154,5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1 154,5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411,0</w:t>
            </w:r>
          </w:p>
        </w:tc>
      </w:tr>
      <w:tr w:rsidR="006B77DC" w:rsidRPr="006B77DC" w:rsidTr="006B77DC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B77DC" w:rsidRPr="006B77DC" w:rsidTr="006B77DC">
        <w:trPr>
          <w:trHeight w:val="37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обслуживание муниципального долга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B77DC" w:rsidRPr="006B77DC" w:rsidTr="006B77DC">
        <w:trPr>
          <w:trHeight w:val="111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отношение расходов на обслуживание муниципального долга к общему объему расходов, за исключением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B77DC" w:rsidRPr="006B77DC" w:rsidTr="006B77DC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Дефицит (</w:t>
            </w:r>
            <w:proofErr w:type="spellStart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профицит</w:t>
            </w:r>
            <w:proofErr w:type="spellEnd"/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-49,7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-407,5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-11,8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B77DC" w:rsidRPr="006B77DC" w:rsidTr="006B77DC">
        <w:trPr>
          <w:trHeight w:val="54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отношение дефицита к объему доходов без учета безвозмездных поступлений, %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-2,2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B77DC" w:rsidRPr="006B77DC" w:rsidTr="006B77DC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финансирования, из них: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-0,8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-115,1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B77DC" w:rsidRPr="006B77DC" w:rsidTr="006B77DC">
        <w:trPr>
          <w:trHeight w:val="312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B77DC" w:rsidRPr="006B77DC" w:rsidTr="006B77DC">
        <w:trPr>
          <w:trHeight w:val="31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Кредиты кредитных организаций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B77DC" w:rsidRPr="006B77DC" w:rsidTr="006B77DC">
        <w:trPr>
          <w:trHeight w:val="33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Муниципальный долг на конец года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361,2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361,2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B77DC" w:rsidRPr="006B77DC" w:rsidTr="006B77DC">
        <w:trPr>
          <w:trHeight w:val="936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отношение муниципального долга к объему доходов без учета безвозмездных поступлений, %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7DC" w:rsidRPr="006B77DC" w:rsidRDefault="006B77DC" w:rsidP="006B7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B77D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6B77DC" w:rsidRDefault="006B77DC" w:rsidP="006B77DC"/>
    <w:sectPr w:rsidR="006B77DC" w:rsidSect="006B77D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7DC"/>
    <w:rsid w:val="006B77DC"/>
    <w:rsid w:val="00993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7DC"/>
  </w:style>
  <w:style w:type="paragraph" w:styleId="6">
    <w:name w:val="heading 6"/>
    <w:basedOn w:val="a"/>
    <w:next w:val="a"/>
    <w:link w:val="60"/>
    <w:qFormat/>
    <w:rsid w:val="006B77D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B77D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Body Text"/>
    <w:basedOn w:val="a"/>
    <w:link w:val="a4"/>
    <w:rsid w:val="006B77D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6B77D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uiPriority w:val="99"/>
    <w:rsid w:val="006B77D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6B77D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6B77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B77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7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77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4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848</Words>
  <Characters>4834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2019-11-07T06:37:00Z</dcterms:created>
  <dcterms:modified xsi:type="dcterms:W3CDTF">2019-11-07T06:54:00Z</dcterms:modified>
</cp:coreProperties>
</file>